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B552B3" w:rsidTr="00B552B3">
        <w:tc>
          <w:tcPr>
            <w:tcW w:w="9024" w:type="dxa"/>
          </w:tcPr>
          <w:tbl>
            <w:tblPr>
              <w:tblpPr w:leftFromText="180" w:rightFromText="180" w:horzAnchor="page" w:tblpX="669" w:tblpY="373"/>
              <w:tblOverlap w:val="never"/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26"/>
              <w:gridCol w:w="1182"/>
              <w:gridCol w:w="4262"/>
            </w:tblGrid>
            <w:tr w:rsidR="00B552B3">
              <w:trPr>
                <w:cantSplit/>
                <w:trHeight w:val="1267"/>
              </w:trPr>
              <w:tc>
                <w:tcPr>
                  <w:tcW w:w="4126" w:type="dxa"/>
                  <w:hideMark/>
                </w:tcPr>
                <w:p w:rsidR="00B552B3" w:rsidRDefault="00B552B3">
                  <w:pPr>
                    <w:keepNext/>
                    <w:spacing w:line="276" w:lineRule="auto"/>
                    <w:jc w:val="center"/>
                    <w:outlineLvl w:val="1"/>
                    <w:rPr>
                      <w:color w:val="0000FF"/>
                      <w:sz w:val="22"/>
                      <w:szCs w:val="20"/>
                      <w:lang w:eastAsia="en-US"/>
                    </w:rPr>
                  </w:pPr>
                  <w:r>
                    <w:rPr>
                      <w:color w:val="0000FF"/>
                      <w:sz w:val="22"/>
                      <w:szCs w:val="20"/>
                      <w:lang w:eastAsia="en-US"/>
                    </w:rPr>
                    <w:t>РОССИЙ ФЕДЕРАЦИЙ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82" w:type="dxa"/>
                  <w:vAlign w:val="center"/>
                  <w:hideMark/>
                </w:tcPr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pict>
                      <v:rect id="Рисунок 1" o:spid="_x0000_s1026" style="width:52.05pt;height:5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262" w:type="dxa"/>
                  <w:hideMark/>
                </w:tcPr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B552B3">
              <w:trPr>
                <w:trHeight w:val="901"/>
              </w:trPr>
              <w:tc>
                <w:tcPr>
                  <w:tcW w:w="412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B552B3" w:rsidRDefault="00B552B3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B552B3" w:rsidRDefault="00B552B3">
            <w:pPr>
              <w:spacing w:line="276" w:lineRule="auto"/>
              <w:rPr>
                <w:lang w:eastAsia="en-US"/>
              </w:rPr>
            </w:pPr>
          </w:p>
          <w:p w:rsidR="00B552B3" w:rsidRDefault="00B552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22                                                                                    от 16 марта  2020 года</w:t>
            </w:r>
          </w:p>
        </w:tc>
      </w:tr>
    </w:tbl>
    <w:p w:rsidR="00B552B3" w:rsidRDefault="00B552B3" w:rsidP="00B552B3"/>
    <w:p w:rsidR="00B552B3" w:rsidRDefault="00B552B3" w:rsidP="00B552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52B3" w:rsidRDefault="00B552B3" w:rsidP="00B552B3"/>
    <w:p w:rsidR="00B552B3" w:rsidRDefault="00B552B3" w:rsidP="00B55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B552B3" w:rsidRDefault="00B552B3" w:rsidP="00B552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B552B3" w:rsidRDefault="00B552B3" w:rsidP="00B552B3">
      <w:pPr>
        <w:jc w:val="center"/>
        <w:rPr>
          <w:sz w:val="28"/>
          <w:szCs w:val="28"/>
        </w:rPr>
      </w:pPr>
    </w:p>
    <w:p w:rsidR="00B552B3" w:rsidRDefault="00B552B3" w:rsidP="00B552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B552B3" w:rsidRDefault="00B552B3" w:rsidP="00B552B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земельных участков расположенных  по адресу: РМЭ, Моркинский район              </w:t>
      </w:r>
    </w:p>
    <w:p w:rsidR="00B552B3" w:rsidRDefault="00B552B3" w:rsidP="00B552B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Условный номер земельного участка 12:13:0000000:2050:ЗУ</w:t>
      </w:r>
      <w:proofErr w:type="gramStart"/>
      <w:r>
        <w:rPr>
          <w:sz w:val="28"/>
          <w:szCs w:val="28"/>
        </w:rPr>
        <w:t>1</w:t>
      </w:r>
      <w:proofErr w:type="gramEnd"/>
    </w:p>
    <w:p w:rsidR="00B552B3" w:rsidRDefault="00B552B3" w:rsidP="00B552B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площадью- 308520  кв</w:t>
      </w:r>
      <w:proofErr w:type="gramStart"/>
      <w:r>
        <w:rPr>
          <w:sz w:val="28"/>
          <w:szCs w:val="28"/>
        </w:rPr>
        <w:t>.м</w:t>
      </w:r>
      <w:proofErr w:type="gramEnd"/>
    </w:p>
    <w:p w:rsidR="00B552B3" w:rsidRDefault="00B552B3" w:rsidP="00B552B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сельскохозяйственного назначения </w:t>
      </w:r>
    </w:p>
    <w:p w:rsidR="00B552B3" w:rsidRDefault="00B552B3" w:rsidP="00B552B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сельскохозяйственного                 </w:t>
      </w:r>
    </w:p>
    <w:p w:rsidR="00B552B3" w:rsidRDefault="00B552B3" w:rsidP="00B552B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использования</w:t>
      </w:r>
    </w:p>
    <w:p w:rsidR="00B552B3" w:rsidRDefault="00B552B3" w:rsidP="00B552B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552B3" w:rsidRDefault="00B552B3" w:rsidP="00B552B3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B552B3" w:rsidRDefault="00B552B3" w:rsidP="00B552B3">
      <w:pPr>
        <w:rPr>
          <w:sz w:val="28"/>
          <w:szCs w:val="28"/>
        </w:rPr>
      </w:pPr>
    </w:p>
    <w:p w:rsidR="00B552B3" w:rsidRDefault="00B552B3" w:rsidP="00B552B3">
      <w:pPr>
        <w:rPr>
          <w:sz w:val="28"/>
          <w:szCs w:val="28"/>
        </w:rPr>
      </w:pPr>
    </w:p>
    <w:p w:rsidR="00B552B3" w:rsidRDefault="00B552B3" w:rsidP="00B552B3">
      <w:pPr>
        <w:rPr>
          <w:sz w:val="28"/>
          <w:szCs w:val="28"/>
        </w:rPr>
      </w:pPr>
    </w:p>
    <w:p w:rsidR="00B552B3" w:rsidRDefault="00B552B3" w:rsidP="00B552B3">
      <w:pPr>
        <w:rPr>
          <w:sz w:val="28"/>
          <w:szCs w:val="28"/>
        </w:rPr>
      </w:pPr>
    </w:p>
    <w:p w:rsidR="00B552B3" w:rsidRDefault="00B552B3" w:rsidP="00B552B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52B3" w:rsidRDefault="00B552B3" w:rsidP="00B552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П.С.Иванова</w:t>
      </w: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</w:p>
    <w:p w:rsidR="00B552B3" w:rsidRDefault="00B552B3" w:rsidP="00B552B3">
      <w:pPr>
        <w:ind w:left="5137"/>
        <w:jc w:val="center"/>
      </w:pPr>
      <w:r>
        <w:t xml:space="preserve">Утверждена: Постановлением </w:t>
      </w:r>
    </w:p>
    <w:p w:rsidR="00B552B3" w:rsidRDefault="00B552B3" w:rsidP="00B552B3">
      <w:pPr>
        <w:ind w:left="5137"/>
        <w:jc w:val="center"/>
      </w:pPr>
      <w:r>
        <w:t xml:space="preserve">муниципального образования </w:t>
      </w:r>
    </w:p>
    <w:p w:rsidR="00B552B3" w:rsidRDefault="00B552B3" w:rsidP="00B552B3">
      <w:pPr>
        <w:ind w:left="5137"/>
        <w:jc w:val="center"/>
      </w:pPr>
      <w:r>
        <w:t>«</w:t>
      </w:r>
      <w:proofErr w:type="spellStart"/>
      <w:r>
        <w:rPr>
          <w:color w:val="000000"/>
          <w:shd w:val="clear" w:color="auto" w:fill="FFFFFF"/>
        </w:rPr>
        <w:t>Шиньшинское</w:t>
      </w:r>
      <w:proofErr w:type="spellEnd"/>
      <w:r>
        <w:rPr>
          <w:color w:val="000000"/>
          <w:shd w:val="clear" w:color="auto" w:fill="FFFFFF"/>
        </w:rPr>
        <w:t xml:space="preserve"> сельское поселение</w:t>
      </w:r>
      <w:r>
        <w:t>»</w:t>
      </w:r>
    </w:p>
    <w:p w:rsidR="00B552B3" w:rsidRDefault="00B552B3" w:rsidP="00B552B3">
      <w:pPr>
        <w:tabs>
          <w:tab w:val="left" w:pos="3172"/>
          <w:tab w:val="left" w:pos="4784"/>
        </w:tabs>
        <w:ind w:left="5137"/>
        <w:jc w:val="center"/>
      </w:pPr>
      <w:r>
        <w:t xml:space="preserve">№ 22, от 16 марта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B552B3" w:rsidRDefault="00B552B3" w:rsidP="00B552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Схема расположения земельного участка или земельных участков </w:t>
      </w:r>
    </w:p>
    <w:p w:rsidR="00B552B3" w:rsidRDefault="00B552B3" w:rsidP="00B552B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кадастровом плане территории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V w:val="double" w:sz="4" w:space="0" w:color="auto"/>
        </w:tblBorders>
        <w:tblLook w:val="01E0"/>
      </w:tblPr>
      <w:tblGrid>
        <w:gridCol w:w="3283"/>
        <w:gridCol w:w="3155"/>
        <w:gridCol w:w="3133"/>
      </w:tblGrid>
      <w:tr w:rsidR="00B552B3" w:rsidTr="00B552B3">
        <w:trPr>
          <w:jc w:val="center"/>
        </w:trPr>
        <w:tc>
          <w:tcPr>
            <w:tcW w:w="985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552B3" w:rsidRDefault="00B552B3">
            <w:pPr>
              <w:tabs>
                <w:tab w:val="left" w:pos="2738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образуемого земельного участка: </w:t>
            </w:r>
            <w:smartTag w:uri="urn:schemas-microsoft-com:office:smarttags" w:element="metricconverter">
              <w:smartTagPr>
                <w:attr w:name="ProductID" w:val="308520 кв. м"/>
              </w:smartTagPr>
              <w:r>
                <w:rPr>
                  <w:i/>
                  <w:sz w:val="20"/>
                  <w:szCs w:val="20"/>
                </w:rPr>
                <w:t>308520 кв. м</w:t>
              </w:r>
            </w:smartTag>
            <w:r>
              <w:rPr>
                <w:i/>
                <w:sz w:val="20"/>
                <w:szCs w:val="20"/>
              </w:rPr>
              <w:t>.</w:t>
            </w:r>
          </w:p>
        </w:tc>
      </w:tr>
      <w:tr w:rsidR="00B552B3" w:rsidTr="00B552B3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552B3" w:rsidRDefault="00B552B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</w:t>
            </w:r>
            <w:r>
              <w:rPr>
                <w:i/>
                <w:sz w:val="20"/>
                <w:szCs w:val="20"/>
              </w:rPr>
              <w:t>12:13:0000000:2050:ЗУ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</w:p>
        </w:tc>
      </w:tr>
      <w:tr w:rsidR="00B552B3" w:rsidTr="00B552B3">
        <w:trPr>
          <w:jc w:val="center"/>
        </w:trPr>
        <w:tc>
          <w:tcPr>
            <w:tcW w:w="32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3" w:rsidRDefault="00B552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52B3" w:rsidRDefault="00B552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i/>
                <w:sz w:val="20"/>
                <w:szCs w:val="20"/>
              </w:rPr>
              <w:t>м</w:t>
            </w:r>
            <w:proofErr w:type="gramEnd"/>
          </w:p>
        </w:tc>
      </w:tr>
      <w:tr w:rsidR="00B552B3" w:rsidTr="00B552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3" w:rsidRDefault="00B552B3">
            <w:pPr>
              <w:rPr>
                <w:i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3" w:rsidRDefault="00B552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52B3" w:rsidRDefault="00B552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Y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3" w:rsidRDefault="00B552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3" w:rsidRDefault="00B552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52B3" w:rsidRDefault="00B552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345967.31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1363188.45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346056.42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1363693.28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346056.42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1363715.54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345995.03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1363877.14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346054.14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1364068.55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346023.18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1364251.52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346028.8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1364366.93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346081.8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1364496.01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346095.4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1364618.49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346065.4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1364634.34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345894.66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1364668.49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345804.02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1364425.55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345792.26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1364337.05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345821.69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1364297.1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345766.64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1364133.98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345727.5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1363931.86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345862.05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1363898.22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345837.39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1363637.25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345879.43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1363580.49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345805.54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1363185.62</w:t>
            </w:r>
          </w:p>
        </w:tc>
      </w:tr>
      <w:tr w:rsidR="00B552B3" w:rsidTr="00B552B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345892.71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552B3" w:rsidRDefault="00B5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1363176.68</w:t>
            </w:r>
          </w:p>
        </w:tc>
      </w:tr>
      <w:tr w:rsidR="00B552B3" w:rsidTr="00B552B3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552B3" w:rsidRDefault="00B552B3">
            <w:pPr>
              <w:jc w:val="center"/>
              <w:rPr>
                <w:sz w:val="20"/>
                <w:szCs w:val="20"/>
              </w:rPr>
            </w:pPr>
            <w: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72.5pt;margin-top:45.75pt;width:45pt;height:18pt;z-index:251658240;mso-position-horizontal-relative:text;mso-position-vertical-relative:text" filled="f" stroked="f">
                  <v:textbox style="mso-next-textbox:#_x0000_s1029" inset="0,0,0,0">
                    <w:txbxContent>
                      <w:p w:rsidR="00B552B3" w:rsidRDefault="00B552B3" w:rsidP="00B552B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:2050:ЗУ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4572000" cy="4034155"/>
                  <wp:effectExtent l="19050" t="0" r="0" b="0"/>
                  <wp:docPr id="2" name="Рисунок 2" descr="схемаб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б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539" t="29335" r="19196" b="2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03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2B3" w:rsidRDefault="00B5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 б/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</w:tbl>
    <w:p w:rsidR="00B552B3" w:rsidRDefault="00B552B3" w:rsidP="00B552B3">
      <w:pPr>
        <w:rPr>
          <w:vanish/>
        </w:rPr>
      </w:pPr>
    </w:p>
    <w:tbl>
      <w:tblPr>
        <w:tblW w:w="9866" w:type="dxa"/>
        <w:jc w:val="center"/>
        <w:tblInd w:w="-432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2" w:space="0" w:color="auto"/>
        </w:tblBorders>
        <w:tblLook w:val="04A0"/>
      </w:tblPr>
      <w:tblGrid>
        <w:gridCol w:w="1762"/>
        <w:gridCol w:w="8104"/>
      </w:tblGrid>
      <w:tr w:rsidR="00B552B3" w:rsidTr="00B552B3">
        <w:trPr>
          <w:trHeight w:val="227"/>
          <w:jc w:val="center"/>
        </w:trPr>
        <w:tc>
          <w:tcPr>
            <w:tcW w:w="9866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2B3" w:rsidRDefault="00B552B3">
            <w:pPr>
              <w:tabs>
                <w:tab w:val="left" w:pos="27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обозначения:</w:t>
            </w:r>
          </w:p>
        </w:tc>
      </w:tr>
      <w:tr w:rsidR="00B552B3" w:rsidTr="00B552B3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center"/>
              <w:outlineLvl w:val="0"/>
              <w:rPr>
                <w:b/>
              </w:rPr>
            </w:pPr>
            <w:r>
              <w:pict>
                <v:line id="_x0000_s1028" style="position:absolute;left:0;text-align:left;z-index:251658240;mso-position-horizontal-relative:text;mso-position-vertical-relative:text" from="9.6pt,12pt" to="66.3pt,12pt"/>
              </w:pic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52B3" w:rsidTr="00B552B3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center"/>
              <w:outlineLvl w:val="0"/>
              <w:rPr>
                <w:b/>
              </w:rPr>
            </w:pPr>
            <w:r>
              <w:pict>
                <v:line id="_x0000_s1027" style="position:absolute;left:0;text-align:left;z-index:251658240;mso-position-horizontal-relative:text;mso-position-vertical-relative:text" from="10.8pt,11.8pt" to="67.5pt,11.8pt" strokecolor="red" strokeweight="1.25pt"/>
              </w:pic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вновь образованная часть границы, сведения о которой достаточны для определения ее местоположения</w:t>
            </w:r>
          </w:p>
        </w:tc>
      </w:tr>
      <w:tr w:rsidR="00B552B3" w:rsidTr="00B552B3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center"/>
              <w:outlineLvl w:val="0"/>
              <w:rPr>
                <w:noProof/>
                <w:color w:val="FF0000"/>
              </w:rPr>
            </w:pPr>
            <w:r>
              <w:pict>
                <v:line id="_x0000_s1030" style="position:absolute;left:0;text-align:left;z-index:251658240;mso-position-horizontal-relative:text;mso-position-vertical-relative:text" from="15.9pt,5.4pt" to="72.6pt,5.4pt" strokecolor="blue" strokeweight="1.75pt"/>
              </w:pic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граница кадастрового квартала</w:t>
            </w:r>
          </w:p>
        </w:tc>
      </w:tr>
      <w:tr w:rsidR="00B552B3" w:rsidTr="00B552B3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2B3" w:rsidRDefault="00B552B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12:13:0000000:2052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B552B3" w:rsidTr="00B552B3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52B3" w:rsidRDefault="00B552B3">
            <w:pPr>
              <w:jc w:val="center"/>
              <w:outlineLv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12:13:0000000:2050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 исходного земельного участка</w:t>
            </w:r>
          </w:p>
        </w:tc>
      </w:tr>
      <w:tr w:rsidR="00B552B3" w:rsidTr="00B552B3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12:13:014 03 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 квартала</w:t>
            </w:r>
          </w:p>
        </w:tc>
      </w:tr>
      <w:tr w:rsidR="00B552B3" w:rsidTr="00B552B3">
        <w:trPr>
          <w:trHeight w:val="227"/>
          <w:jc w:val="center"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:2050:ЗУ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0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2B3" w:rsidRDefault="00B552B3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обозначение образуемого земельного участка</w:t>
            </w:r>
          </w:p>
        </w:tc>
      </w:tr>
    </w:tbl>
    <w:p w:rsidR="00B552B3" w:rsidRDefault="00B552B3" w:rsidP="00B552B3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52B3"/>
    <w:rsid w:val="001A1709"/>
    <w:rsid w:val="00463325"/>
    <w:rsid w:val="005454B8"/>
    <w:rsid w:val="00B552B3"/>
    <w:rsid w:val="00B71A47"/>
    <w:rsid w:val="00C1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22</_x2116__x0020__x0434__x043e__x043a__x0443__x043c__x0435__x043d__x0442__x0430_>
    <_x0414__x0430__x0442__x0430__x0020__x0434__x043e__x043a__x0443__x043c__x0435__x043d__x0442__x0430_ xmlns="863b7f7b-da84-46a0-829e-ff86d1b7a783">2020-03-15T21:00:00+00:00</_x0414__x0430__x0442__x0430__x0020__x0434__x043e__x043a__x0443__x043c__x0435__x043d__x0442__x0430_>
    <_dlc_DocId xmlns="57504d04-691e-4fc4-8f09-4f19fdbe90f6">XXJ7TYMEEKJ2-4367-764</_dlc_DocId>
    <_dlc_DocIdUrl xmlns="57504d04-691e-4fc4-8f09-4f19fdbe90f6">
      <Url>https://vip.gov.mari.ru/morki/shinsha/_layouts/DocIdRedir.aspx?ID=XXJ7TYMEEKJ2-4367-764</Url>
      <Description>XXJ7TYMEEKJ2-4367-764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4F17C4-FE11-416B-8B64-5C30D8D0D675}"/>
</file>

<file path=customXml/itemProps2.xml><?xml version="1.0" encoding="utf-8"?>
<ds:datastoreItem xmlns:ds="http://schemas.openxmlformats.org/officeDocument/2006/customXml" ds:itemID="{D8A5E1C8-2666-4523-8DD4-7D801DAB37A1}"/>
</file>

<file path=customXml/itemProps3.xml><?xml version="1.0" encoding="utf-8"?>
<ds:datastoreItem xmlns:ds="http://schemas.openxmlformats.org/officeDocument/2006/customXml" ds:itemID="{3BBBFA93-B4F4-4732-AD17-CDDA446C48D9}"/>
</file>

<file path=customXml/itemProps4.xml><?xml version="1.0" encoding="utf-8"?>
<ds:datastoreItem xmlns:ds="http://schemas.openxmlformats.org/officeDocument/2006/customXml" ds:itemID="{DA68682E-3DB6-4F14-87AC-192F12573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>Krokoz™ Inc.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16.03.2020 г.</dc:title>
  <dc:creator>user</dc:creator>
  <cp:lastModifiedBy>user</cp:lastModifiedBy>
  <cp:revision>2</cp:revision>
  <cp:lastPrinted>2020-03-16T08:18:00Z</cp:lastPrinted>
  <dcterms:created xsi:type="dcterms:W3CDTF">2020-03-16T08:18:00Z</dcterms:created>
  <dcterms:modified xsi:type="dcterms:W3CDTF">2020-03-16T08:20:00Z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0e35b679-15d6-4c43-9d26-32e165f33f26</vt:lpwstr>
  </property>
</Properties>
</file>